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1F1FC046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FB5232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20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964FBF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7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292BC75B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964FBF" w:rsidRPr="00964FBF">
        <w:rPr>
          <w:b/>
          <w:color w:val="000000"/>
          <w:sz w:val="23"/>
          <w:szCs w:val="23"/>
          <w:lang w:val="ru-RU"/>
        </w:rPr>
        <w:t>литых измерительных трансформаторов тока</w:t>
      </w:r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2E1470B2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964FBF" w:rsidRPr="00964FBF">
        <w:rPr>
          <w:b/>
          <w:sz w:val="23"/>
          <w:szCs w:val="23"/>
          <w:lang w:val="ru-RU"/>
        </w:rPr>
        <w:t>281 968,00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964FBF">
        <w:rPr>
          <w:b/>
          <w:sz w:val="23"/>
          <w:szCs w:val="23"/>
          <w:lang w:val="ru-RU"/>
        </w:rPr>
        <w:t>62 032,96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964FBF" w:rsidRPr="00964FBF">
        <w:rPr>
          <w:b/>
          <w:sz w:val="23"/>
          <w:szCs w:val="23"/>
          <w:lang w:val="ru-RU"/>
        </w:rPr>
        <w:t>344 000,96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0E2177BE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3557E28E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FB52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64FB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</w:t>
      </w:r>
      <w:r w:rsidR="00CA02D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65838176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FB52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64FB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0BE8E902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964FB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FB52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7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</w:t>
      </w:r>
      <w:r w:rsidR="00964FB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л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0360C5AB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282D12">
        <w:rPr>
          <w:b/>
          <w:sz w:val="23"/>
          <w:szCs w:val="23"/>
          <w:lang w:val="ru-RU"/>
        </w:rPr>
        <w:t>2</w:t>
      </w:r>
      <w:r w:rsidR="00FB5232">
        <w:rPr>
          <w:b/>
          <w:sz w:val="23"/>
          <w:szCs w:val="23"/>
          <w:lang w:val="ru-RU"/>
        </w:rPr>
        <w:t>3</w:t>
      </w:r>
      <w:bookmarkStart w:id="11" w:name="_GoBack"/>
      <w:bookmarkEnd w:id="11"/>
      <w:r w:rsidR="00222CA5" w:rsidRPr="00236DE1">
        <w:rPr>
          <w:b/>
          <w:sz w:val="23"/>
          <w:szCs w:val="23"/>
          <w:lang w:val="ru-RU"/>
        </w:rPr>
        <w:t xml:space="preserve"> </w:t>
      </w:r>
      <w:r w:rsidR="00964FBF">
        <w:rPr>
          <w:b/>
          <w:sz w:val="23"/>
          <w:szCs w:val="23"/>
          <w:lang w:val="ru-RU"/>
        </w:rPr>
        <w:t>июл</w:t>
      </w:r>
      <w:r w:rsidR="00D50C9B">
        <w:rPr>
          <w:b/>
          <w:sz w:val="23"/>
          <w:szCs w:val="23"/>
          <w:lang w:val="ru-RU"/>
        </w:rPr>
        <w:t>я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12:00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2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30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581BF9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0F2705E9" w:rsidR="00581BF9" w:rsidRPr="00AB4D8D" w:rsidRDefault="00964FBF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ТПЛ-10 300/5 0,5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541202EA" w:rsidR="00581BF9" w:rsidRPr="00525CCF" w:rsidRDefault="00964FBF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6398AE62" w:rsidR="00581BF9" w:rsidRPr="00AB4D8D" w:rsidRDefault="00964FBF" w:rsidP="00581BF9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81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7E9FF267" w:rsidR="00581BF9" w:rsidRPr="00F439CC" w:rsidRDefault="00964FBF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27.11.42.000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7FDB670F" w:rsidR="00581BF9" w:rsidRPr="00F439CC" w:rsidRDefault="00282D12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ограничение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7CC382FD" w:rsidR="00301DDF" w:rsidRPr="00301DDF" w:rsidRDefault="00964FB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301A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33507530" w:rsidR="00301DDF" w:rsidRPr="002D075B" w:rsidRDefault="00964FB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змер</w:t>
            </w:r>
            <w:proofErr w:type="spellEnd"/>
            <w:r w:rsidRPr="00964FB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трансф</w:t>
            </w:r>
            <w:proofErr w:type="spellEnd"/>
            <w:r w:rsidRPr="00964FBF">
              <w:rPr>
                <w:rFonts w:ascii="Times New Roman" w:hAnsi="Times New Roman" w:cs="Times New Roman"/>
                <w:sz w:val="20"/>
                <w:szCs w:val="20"/>
              </w:rPr>
              <w:t xml:space="preserve">. тока до 20 </w:t>
            </w:r>
            <w:proofErr w:type="spellStart"/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0E50F666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964FBF" w:rsidRPr="00964FBF">
              <w:rPr>
                <w:rFonts w:ascii="Times New Roman" w:hAnsi="Times New Roman" w:cs="Times New Roman"/>
                <w:sz w:val="20"/>
                <w:szCs w:val="20"/>
              </w:rPr>
              <w:t>литых измерительных трансформаторов тока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4399E8BC" w:rsidR="00301DDF" w:rsidRPr="002D075B" w:rsidRDefault="00964FB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27.11.42.000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58209E5E" w:rsidR="00BD2139" w:rsidRPr="002D075B" w:rsidRDefault="00964FB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 xml:space="preserve">рансформаторы прочие мощностью не более 16 </w:t>
            </w:r>
            <w:proofErr w:type="spellStart"/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3C6D789C" w:rsidR="00301DDF" w:rsidRPr="002D075B" w:rsidRDefault="00964FBF" w:rsidP="00A1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в течение 60 календарных дней с момента заключения Договора</w:t>
            </w:r>
          </w:p>
        </w:tc>
      </w:tr>
      <w:tr w:rsidR="00301DDF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36504671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964FBF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272C2298" w:rsidR="00964FBF" w:rsidRPr="00F07657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2231411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7556C3BD" w:rsidR="00964FBF" w:rsidRPr="00F07657" w:rsidRDefault="00964FBF" w:rsidP="00964FBF">
            <w:pPr>
              <w:spacing w:after="0" w:line="240" w:lineRule="auto"/>
              <w:ind w:left="-180" w:right="-2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ТПЛ-10 300/5 0,5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48190897" w:rsidR="00964FBF" w:rsidRPr="00525CCF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4788716D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81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307628D8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281 968,00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6D3B3333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344 000,96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964FBF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964FBF" w:rsidRPr="002D075B" w:rsidRDefault="00964FBF" w:rsidP="00964F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964FBF" w:rsidRPr="002D075B" w:rsidRDefault="00964FBF" w:rsidP="00964F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5E5D80F2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281 968,00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698B74FE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F">
              <w:rPr>
                <w:rFonts w:ascii="Times New Roman" w:hAnsi="Times New Roman" w:cs="Times New Roman"/>
                <w:sz w:val="20"/>
                <w:szCs w:val="20"/>
              </w:rPr>
              <w:t>344 000,96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8"/>
        <w:gridCol w:w="1386"/>
        <w:gridCol w:w="1929"/>
        <w:gridCol w:w="759"/>
        <w:gridCol w:w="802"/>
        <w:gridCol w:w="1280"/>
        <w:gridCol w:w="1017"/>
      </w:tblGrid>
      <w:tr w:rsidR="00631451" w:rsidRPr="00631451" w14:paraId="709F1EAB" w14:textId="77777777" w:rsidTr="00AC40F0">
        <w:tc>
          <w:tcPr>
            <w:tcW w:w="286" w:type="pct"/>
          </w:tcPr>
          <w:p w14:paraId="7BF7329C" w14:textId="77777777" w:rsidR="00631451" w:rsidRPr="00631451" w:rsidRDefault="00631451" w:rsidP="00942D7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6" w:type="pct"/>
          </w:tcPr>
          <w:p w14:paraId="555D85D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643" w:type="pct"/>
          </w:tcPr>
          <w:p w14:paraId="7FE4EDB5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Тип/марка </w:t>
            </w:r>
          </w:p>
        </w:tc>
        <w:tc>
          <w:tcPr>
            <w:tcW w:w="1000" w:type="pct"/>
          </w:tcPr>
          <w:p w14:paraId="0C804014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429" w:type="pct"/>
          </w:tcPr>
          <w:p w14:paraId="2F26F48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8" w:type="pct"/>
          </w:tcPr>
          <w:p w14:paraId="04803198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5" w:type="pct"/>
          </w:tcPr>
          <w:p w14:paraId="44FB576E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единицы, руб. (без НДС)</w:t>
            </w:r>
          </w:p>
        </w:tc>
        <w:tc>
          <w:tcPr>
            <w:tcW w:w="714" w:type="pct"/>
          </w:tcPr>
          <w:p w14:paraId="7955EE2D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цена, руб. (без НДС)</w:t>
            </w:r>
          </w:p>
        </w:tc>
      </w:tr>
      <w:tr w:rsidR="00631451" w:rsidRPr="00631451" w14:paraId="45E8A15B" w14:textId="77777777" w:rsidTr="00AC40F0">
        <w:tc>
          <w:tcPr>
            <w:tcW w:w="286" w:type="pct"/>
            <w:vAlign w:val="center"/>
          </w:tcPr>
          <w:p w14:paraId="23687CBC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14:paraId="7A860073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01CC38E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12B0035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057BBE2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773B91F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35BDE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3667C476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0F26787" w14:textId="77777777" w:rsidTr="00AC40F0">
        <w:tc>
          <w:tcPr>
            <w:tcW w:w="286" w:type="pct"/>
            <w:vAlign w:val="center"/>
          </w:tcPr>
          <w:p w14:paraId="08830CA2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14:paraId="26885DE6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886F92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D101FC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7EA02FB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2538D8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A69F65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0E1B86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4798C63" w14:textId="77777777" w:rsidTr="00AC40F0">
        <w:tc>
          <w:tcPr>
            <w:tcW w:w="286" w:type="pct"/>
            <w:vAlign w:val="center"/>
          </w:tcPr>
          <w:p w14:paraId="7E7A98D4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14:paraId="404607B5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9A28CFC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C077E6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568933F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89BA94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6B9F01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163D9B3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026EA7E1" w14:textId="77777777" w:rsidTr="00AC40F0">
        <w:tc>
          <w:tcPr>
            <w:tcW w:w="286" w:type="pct"/>
            <w:vAlign w:val="center"/>
          </w:tcPr>
          <w:p w14:paraId="560B9D43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86" w:type="pct"/>
          </w:tcPr>
          <w:p w14:paraId="169CF161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1DE4C825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6CDEE5D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3E2558D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39CE8FE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473F35A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F4B9A6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4B6B3092" w14:textId="77777777" w:rsidTr="00AC40F0">
        <w:tc>
          <w:tcPr>
            <w:tcW w:w="3143" w:type="pct"/>
            <w:gridSpan w:val="5"/>
          </w:tcPr>
          <w:p w14:paraId="6A2B0308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8" w:type="pct"/>
          </w:tcPr>
          <w:p w14:paraId="0F202EC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60AECC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CD6E71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1EF5BB39" w14:textId="77777777" w:rsidTr="00AC40F0">
        <w:tc>
          <w:tcPr>
            <w:tcW w:w="3143" w:type="pct"/>
            <w:gridSpan w:val="5"/>
          </w:tcPr>
          <w:p w14:paraId="6A33301F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кроме того, НДС 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____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28" w:type="pct"/>
          </w:tcPr>
          <w:p w14:paraId="48CA025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08C948E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2CFDC8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5214C5D1" w14:textId="77777777" w:rsidTr="00AC40F0">
        <w:tc>
          <w:tcPr>
            <w:tcW w:w="3143" w:type="pct"/>
            <w:gridSpan w:val="5"/>
          </w:tcPr>
          <w:p w14:paraId="541C2EC1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учетом НДС</w:t>
            </w:r>
          </w:p>
        </w:tc>
        <w:tc>
          <w:tcPr>
            <w:tcW w:w="428" w:type="pct"/>
          </w:tcPr>
          <w:p w14:paraId="583A930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5A27697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350669C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данные 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lastRenderedPageBreak/>
        <w:t>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lastRenderedPageBreak/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FB523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FB523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FB523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FB5232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FB523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FB523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FB523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4FBF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B5232"/>
    <w:rsid w:val="00FC26F4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D1650-A9DC-4C74-9229-D17CBF94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10</Pages>
  <Words>4483</Words>
  <Characters>25557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57</cp:revision>
  <cp:lastPrinted>2024-03-21T06:22:00Z</cp:lastPrinted>
  <dcterms:created xsi:type="dcterms:W3CDTF">2024-06-05T12:48:00Z</dcterms:created>
  <dcterms:modified xsi:type="dcterms:W3CDTF">2026-07-20T07:07:00Z</dcterms:modified>
</cp:coreProperties>
</file>